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0EABE" w14:textId="77777777" w:rsidR="00C8513B" w:rsidRDefault="00B36F45">
      <w:pPr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28"/>
          <w:szCs w:val="28"/>
        </w:rPr>
        <w:t>"</w:t>
      </w:r>
      <w:r>
        <w:rPr>
          <w:rFonts w:ascii="Arial" w:eastAsia="Arial" w:hAnsi="Arial" w:cs="Arial"/>
          <w:b/>
          <w:sz w:val="30"/>
          <w:szCs w:val="30"/>
          <w:rtl/>
        </w:rPr>
        <w:t xml:space="preserve">המאירים את החושך" </w:t>
      </w:r>
      <w:r>
        <w:rPr>
          <w:rFonts w:ascii="Arial" w:eastAsia="Arial" w:hAnsi="Arial" w:cs="Arial"/>
          <w:sz w:val="30"/>
          <w:szCs w:val="30"/>
          <w:rtl/>
        </w:rPr>
        <w:t>עדות מהשואה למלחמת העצמאות.</w:t>
      </w:r>
    </w:p>
    <w:p w14:paraId="3D7A35EB" w14:textId="07230B62" w:rsidR="00C8513B" w:rsidRDefault="00B36F45">
      <w:pPr>
        <w:ind w:left="7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rtl/>
        </w:rPr>
        <w:t>קליפ –</w:t>
      </w:r>
      <w:r>
        <w:rPr>
          <w:rFonts w:ascii="Arial" w:eastAsia="Arial" w:hAnsi="Arial" w:cs="Arial"/>
          <w:sz w:val="24"/>
          <w:szCs w:val="24"/>
          <w:rtl/>
        </w:rPr>
        <w:t xml:space="preserve"> נרות שבת בשואה ובמלחמת העצמאות / </w:t>
      </w:r>
      <w:r w:rsidR="00CC0E5A">
        <w:rPr>
          <w:rFonts w:ascii="Arial" w:eastAsia="Arial" w:hAnsi="Arial" w:cs="Arial" w:hint="cs"/>
          <w:sz w:val="24"/>
          <w:szCs w:val="24"/>
          <w:rtl/>
        </w:rPr>
        <w:t xml:space="preserve">מרים </w:t>
      </w:r>
      <w:r>
        <w:rPr>
          <w:rFonts w:ascii="Arial" w:eastAsia="Arial" w:hAnsi="Arial" w:cs="Arial"/>
          <w:sz w:val="24"/>
          <w:szCs w:val="24"/>
          <w:rtl/>
        </w:rPr>
        <w:t>רוטשילד</w:t>
      </w:r>
    </w:p>
    <w:p w14:paraId="1473495F" w14:textId="77777777" w:rsidR="00C8513B" w:rsidRDefault="00C8513B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25D2828D" w14:textId="77777777" w:rsidR="00C8513B" w:rsidRDefault="00B36F45">
      <w:pPr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  <w:rtl/>
        </w:rPr>
        <w:t>מטרות</w:t>
      </w:r>
    </w:p>
    <w:p w14:paraId="17E7282D" w14:textId="77777777" w:rsidR="00C8513B" w:rsidRDefault="00B36F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הכרות עם התמודדויות בשואה ובתקומה [מלחמת העצמאות]</w:t>
      </w:r>
    </w:p>
    <w:p w14:paraId="19FD0EBB" w14:textId="77777777" w:rsidR="00C8513B" w:rsidRDefault="00B36F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שוני ודמיון דרך עדות אישית בין השואה למלחמת העצמאות</w:t>
      </w:r>
    </w:p>
    <w:p w14:paraId="1C2AE13F" w14:textId="77777777" w:rsidR="00C8513B" w:rsidRDefault="00B36F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המשמעויות </w:t>
      </w:r>
      <w:r>
        <w:rPr>
          <w:rFonts w:ascii="Arial" w:eastAsia="Arial" w:hAnsi="Arial" w:cs="Arial"/>
          <w:sz w:val="24"/>
          <w:szCs w:val="24"/>
          <w:rtl/>
        </w:rPr>
        <w:t>הסמליות</w:t>
      </w: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 של "נרות שבת "</w:t>
      </w:r>
    </w:p>
    <w:p w14:paraId="340FE20A" w14:textId="77777777" w:rsidR="00C8513B" w:rsidRDefault="00B36F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חיבור אישי לזהות היהודית בעבר ובהווה.</w:t>
      </w:r>
    </w:p>
    <w:p w14:paraId="605F5D4B" w14:textId="77777777" w:rsidR="00C8513B" w:rsidRDefault="00B36F4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rtl/>
        </w:rPr>
        <w:t>חלק א</w:t>
      </w:r>
      <w:r>
        <w:rPr>
          <w:rFonts w:ascii="Arial" w:eastAsia="Arial" w:hAnsi="Arial" w:cs="Arial"/>
          <w:sz w:val="24"/>
          <w:szCs w:val="24"/>
        </w:rPr>
        <w:t xml:space="preserve"> - </w:t>
      </w:r>
      <w:r>
        <w:rPr>
          <w:rFonts w:ascii="Arial" w:eastAsia="Arial" w:hAnsi="Arial" w:cs="Arial"/>
          <w:b/>
          <w:sz w:val="24"/>
          <w:szCs w:val="24"/>
          <w:rtl/>
        </w:rPr>
        <w:t>פתיחה</w:t>
      </w:r>
    </w:p>
    <w:p w14:paraId="458AE0E9" w14:textId="77777777" w:rsidR="00C8513B" w:rsidRDefault="00B36F4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>הקראת קטע מתוך השיר של המשוררת זלדה, פמוטות הכסף.</w:t>
      </w:r>
    </w:p>
    <w:p w14:paraId="7BE31C3D" w14:textId="77777777" w:rsidR="00C8513B" w:rsidRDefault="00B36F4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rtl/>
        </w:rPr>
        <w:t>בפנאי 1957</w:t>
      </w:r>
    </w:p>
    <w:p w14:paraId="52BF48F2" w14:textId="77777777" w:rsidR="00C8513B" w:rsidRDefault="00B36F4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7C4697F" wp14:editId="55100374">
            <wp:extent cx="1741959" cy="2427739"/>
            <wp:effectExtent l="0" t="0" r="0" b="0"/>
            <wp:docPr id="2" name="image1.jpg" descr="https://amhasefer.files.wordpress.com/2018/07/d7a4d79ed795d798d799-d794d79bd7a1d7a3-d796d79cd793d7943.jpg?w=432&amp;h=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amhasefer.files.wordpress.com/2018/07/d7a4d79ed795d798d799-d794d79bd7a1d7a3-d796d79cd793d7943.jpg?w=432&amp;h=604"/>
                    <pic:cNvPicPr preferRelativeResize="0"/>
                  </pic:nvPicPr>
                  <pic:blipFill>
                    <a:blip r:embed="rId5"/>
                    <a:srcRect l="52538" t="8939" r="1" b="37212"/>
                    <a:stretch>
                      <a:fillRect/>
                    </a:stretch>
                  </pic:blipFill>
                  <pic:spPr>
                    <a:xfrm>
                      <a:off x="0" y="0"/>
                      <a:ext cx="1741959" cy="2427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5E3E43" w14:textId="77777777" w:rsidR="00C8513B" w:rsidRDefault="00B36F4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>פמוטי הכסף בשיר מתוארים ביופיים תפארתם ,קדושתם והדרם ויחד עם זה מתואר שקלטו גם כאב ודמעות  ותפילות של האימהות בכל הדורות.</w:t>
      </w:r>
    </w:p>
    <w:p w14:paraId="2D875BB8" w14:textId="77777777" w:rsidR="00C8513B" w:rsidRDefault="00B36F45">
      <w:pPr>
        <w:rPr>
          <w:rFonts w:ascii="Arial" w:eastAsia="Arial" w:hAnsi="Arial" w:cs="Arial"/>
          <w:sz w:val="24"/>
          <w:szCs w:val="24"/>
          <w:rtl/>
        </w:rPr>
      </w:pPr>
      <w:r>
        <w:rPr>
          <w:rFonts w:ascii="Arial" w:eastAsia="Arial" w:hAnsi="Arial" w:cs="Arial"/>
          <w:sz w:val="24"/>
          <w:szCs w:val="24"/>
          <w:rtl/>
        </w:rPr>
        <w:t>נושאים לדיון</w:t>
      </w:r>
    </w:p>
    <w:p w14:paraId="3CD67158" w14:textId="77777777" w:rsidR="00C8513B" w:rsidRDefault="00B36F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מה "ספגו בתוכם " פמוטי הכסף בשיר?</w:t>
      </w:r>
    </w:p>
    <w:p w14:paraId="09C70C19" w14:textId="77777777" w:rsidR="00C8513B" w:rsidRDefault="00B36F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מה מסמלים הפמוטים על פי השיר? </w:t>
      </w:r>
    </w:p>
    <w:p w14:paraId="3427C75E" w14:textId="77777777" w:rsidR="00C8513B" w:rsidRDefault="00C8513B">
      <w:pPr>
        <w:rPr>
          <w:rFonts w:ascii="Arial" w:eastAsia="Arial" w:hAnsi="Arial" w:cs="Arial"/>
          <w:sz w:val="24"/>
          <w:szCs w:val="24"/>
        </w:rPr>
      </w:pPr>
    </w:p>
    <w:p w14:paraId="75182209" w14:textId="77777777" w:rsidR="00C8513B" w:rsidRDefault="00B36F4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rtl/>
        </w:rPr>
        <w:t>חלק ב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b/>
          <w:sz w:val="24"/>
          <w:szCs w:val="24"/>
          <w:rtl/>
        </w:rPr>
        <w:t>צפייה בקליפ ודיון</w:t>
      </w:r>
    </w:p>
    <w:p w14:paraId="39DE98A6" w14:textId="77777777" w:rsidR="00C8513B" w:rsidRDefault="00B36F4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rtl/>
        </w:rPr>
        <w:t>משימה טרום צפיה</w:t>
      </w:r>
    </w:p>
    <w:p w14:paraId="2B92E901" w14:textId="77777777" w:rsidR="00C8513B" w:rsidRDefault="00B36F4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 xml:space="preserve"> מתי מופיעים נרות השבת בעדות?</w:t>
      </w:r>
    </w:p>
    <w:p w14:paraId="3E0196E4" w14:textId="77777777" w:rsidR="00C8513B" w:rsidRDefault="00B36F45">
      <w:pPr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  <w:rtl/>
        </w:rPr>
        <w:t>נושאים לדיון</w:t>
      </w:r>
    </w:p>
    <w:p w14:paraId="5E068643" w14:textId="77777777" w:rsidR="00C8513B" w:rsidRDefault="00B36F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ניצולת השואה מתארת שני אירועים קשים  הראשון במהלך השואה ,בליל שבת בגטו בודפסט</w:t>
      </w:r>
    </w:p>
    <w:p w14:paraId="3B59A596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השני במלחמת העצמאות ,בליל שבת בגוש עציון ,במשואות יצחק.</w:t>
      </w:r>
    </w:p>
    <w:p w14:paraId="79323EE2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במה היו דומים האירועים על פי עדות הניצולה?</w:t>
      </w:r>
    </w:p>
    <w:p w14:paraId="17A36AAD" w14:textId="77777777" w:rsidR="00C8513B" w:rsidRDefault="00B36F45" w:rsidP="00254AC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קראו את המידע על גוש עציון.</w:t>
      </w:r>
    </w:p>
    <w:p w14:paraId="73402B03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lastRenderedPageBreak/>
        <w:t>במה היה שונה האירועים הללו במלחמת העצמאות מההתרחשויות בשואה?</w:t>
      </w:r>
    </w:p>
    <w:p w14:paraId="7FBF0CD2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sz w:val="24"/>
          <w:szCs w:val="24"/>
        </w:rPr>
      </w:pPr>
    </w:p>
    <w:p w14:paraId="5F5BC282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2616808" wp14:editId="4DE0F484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5076825" cy="2094637"/>
                <wp:effectExtent l="0" t="0" r="0" b="0"/>
                <wp:wrapNone/>
                <wp:docPr id="1" name="מלבן מעוגל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2350" y="2789400"/>
                          <a:ext cx="5067300" cy="198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3E7E7B" w14:textId="77777777" w:rsidR="00C8513B" w:rsidRDefault="00B36F45" w:rsidP="00B24A25">
                            <w:pPr>
                              <w:spacing w:before="240" w:after="240" w:line="275" w:lineRule="auto"/>
                              <w:textDirection w:val="tbRl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קיבוץ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משואות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יצחק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הוקם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באוגוסט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1945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בגוש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עציון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על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ידי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גרעין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נוער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מצ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כיה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.      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ניצולי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שואה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שקיבל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הכשרה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של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שנה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בטירת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צבי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בסוף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אוקטובר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1945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התקיים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טקס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בו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נקרא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הקיבוץ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ע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ש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הרב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יצחק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אייזיק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הלוי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הרצוג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שהיה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הרב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הראשי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לישראל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2D86F5A6" w14:textId="77777777" w:rsidR="00C8513B" w:rsidRDefault="00B36F45" w:rsidP="00B24A25">
                            <w:pPr>
                              <w:spacing w:before="240" w:after="240" w:line="275" w:lineRule="auto"/>
                              <w:textDirection w:val="tbRl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במלחמת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העצמאות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נכבש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המקום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בידי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הלגיון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הירדני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תושבי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הגוש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שנותרו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בחיים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ובהם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חברי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משואות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יצחק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נשבו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על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ידי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חיילי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הלגיון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והועברו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לירדן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שם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שהו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כ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-9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חודשים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2D8AA74A" w14:textId="77777777" w:rsidR="00C8513B" w:rsidRDefault="00B36F45" w:rsidP="00B24A25">
                            <w:pPr>
                              <w:spacing w:before="240" w:after="240" w:line="275" w:lineRule="auto"/>
                              <w:textDirection w:val="tbRl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כששבו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מהשבי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אנשי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משואות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יצחק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בשנת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תש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ט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הקימו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את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ישובם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מחדש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באיזור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שפיר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ליד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העיר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rtl/>
                              </w:rPr>
                              <w:t>אשקלון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3B408E63" w14:textId="77777777" w:rsidR="00C8513B" w:rsidRDefault="00C8513B" w:rsidP="00B24A25">
                            <w:pPr>
                              <w:spacing w:after="0" w:line="240" w:lineRule="auto"/>
                              <w:ind w:left="720"/>
                              <w:textDirection w:val="tbRl"/>
                            </w:pPr>
                          </w:p>
                          <w:p w14:paraId="36A330E6" w14:textId="77777777" w:rsidR="00C8513B" w:rsidRDefault="00C8513B" w:rsidP="00B24A2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style="position:absolute;left:0;text-align:left;margin-left:27pt;margin-top:0;width:399.75pt;height:164.9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" filled="f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C8513B" w:rsidRDefault="00B36F45" w:rsidP="00B24A25">
                      <w:pPr>
                        <w:spacing w:before="240" w:after="240" w:line="275" w:lineRule="auto"/>
                        <w:textDirection w:val="tbRl"/>
                      </w:pP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קיבוץ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משואות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יצחק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הוקם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באוגוסט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1945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בגוש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עציון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על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ידי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גרעין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נוער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מצ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'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כיה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.       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ניצולי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שואה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שקי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בל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הכשרה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של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שנה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בטירת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צבי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בסוף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אוקטובר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1945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התקיים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טקס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בו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נקרא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הקיבוץ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ע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"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ש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הרב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יצחק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אייזיק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הלוי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הרצוג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שהיה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הרב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הראשי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לישראל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.</w:t>
                      </w:r>
                    </w:p>
                    <w:p w:rsidR="00C8513B" w:rsidRDefault="00B36F45" w:rsidP="00B24A25">
                      <w:pPr>
                        <w:spacing w:before="240" w:after="240" w:line="275" w:lineRule="auto"/>
                        <w:textDirection w:val="tbRl"/>
                      </w:pP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במלחמת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העצמאות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נכבש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המקום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בידי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הלגיון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הירדני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תושבי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הגוש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שנותרו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בחיים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ובהם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חברי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משואות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יצחק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נשבו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על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ידי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חיילי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הלגיון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והועברו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ליר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דן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שם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שהו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כ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-9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חודשים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.</w:t>
                      </w:r>
                    </w:p>
                    <w:p w:rsidR="00C8513B" w:rsidRDefault="00B36F45" w:rsidP="00B24A25">
                      <w:pPr>
                        <w:spacing w:before="240" w:after="240" w:line="275" w:lineRule="auto"/>
                        <w:textDirection w:val="tbRl"/>
                      </w:pP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כששבו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מהשבי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אנשי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משואות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יצחק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בשנת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תש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"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ט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הם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הקימו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את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ישובם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מחדש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באיזור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שפיר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ליד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העיר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rtl/>
                        </w:rPr>
                        <w:t>אשקלון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.</w:t>
                      </w:r>
                    </w:p>
                    <w:p w:rsidR="00C8513B" w:rsidRDefault="00C8513B" w:rsidP="00B24A25">
                      <w:pPr>
                        <w:spacing w:after="0" w:line="240" w:lineRule="auto"/>
                        <w:ind w:left="720"/>
                        <w:textDirection w:val="tbRl"/>
                      </w:pPr>
                    </w:p>
                    <w:p w:rsidR="00C8513B" w:rsidRDefault="00C8513B" w:rsidP="00B24A2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41D68F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ED103EB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53900B49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580DE335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7D2537A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AD94663" w14:textId="77777777" w:rsidR="00C8513B" w:rsidRDefault="00C8513B">
      <w:pPr>
        <w:ind w:left="360"/>
        <w:rPr>
          <w:rFonts w:ascii="Arial" w:eastAsia="Arial" w:hAnsi="Arial" w:cs="Arial"/>
          <w:sz w:val="24"/>
          <w:szCs w:val="24"/>
        </w:rPr>
      </w:pPr>
    </w:p>
    <w:p w14:paraId="0C6E205B" w14:textId="77777777" w:rsidR="00C8513B" w:rsidRDefault="00C8513B">
      <w:pPr>
        <w:ind w:left="360"/>
        <w:rPr>
          <w:rFonts w:ascii="Arial" w:eastAsia="Arial" w:hAnsi="Arial" w:cs="Arial"/>
          <w:sz w:val="24"/>
          <w:szCs w:val="24"/>
        </w:rPr>
      </w:pPr>
    </w:p>
    <w:p w14:paraId="77DBF51C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14:paraId="4C5719E6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4"/>
          <w:szCs w:val="24"/>
        </w:rPr>
      </w:pPr>
    </w:p>
    <w:p w14:paraId="44896798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4"/>
          <w:szCs w:val="24"/>
        </w:rPr>
      </w:pPr>
    </w:p>
    <w:p w14:paraId="6658004B" w14:textId="77777777" w:rsidR="00C8513B" w:rsidRDefault="00B36F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א. בשני האירועים האנשים נלקחים מביתם אך נרות השבת ממשיכים לדלוק.</w:t>
      </w:r>
    </w:p>
    <w:p w14:paraId="5910216D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מה המשמעות הסמלית לדעתכם בכך שהנרות  ממשיכים להאיר ?</w:t>
      </w:r>
    </w:p>
    <w:p w14:paraId="5ADF26D1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ב. </w:t>
      </w:r>
    </w:p>
    <w:p w14:paraId="3DE1000F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rtl/>
        </w:rPr>
        <w:t>ניצוצות הנר – היכלות</w:t>
      </w:r>
      <w:r>
        <w:rPr>
          <w:rFonts w:ascii="Arial" w:eastAsia="Arial" w:hAnsi="Arial" w:cs="Arial"/>
          <w:b/>
          <w:color w:val="000000"/>
          <w:sz w:val="24"/>
          <w:szCs w:val="24"/>
          <w:rtl/>
        </w:rPr>
        <w:br/>
        <w:t>ובתוך ההיכלות –</w:t>
      </w:r>
      <w:r>
        <w:rPr>
          <w:rFonts w:ascii="Arial" w:eastAsia="Arial" w:hAnsi="Arial" w:cs="Arial"/>
          <w:b/>
          <w:color w:val="000000"/>
          <w:sz w:val="24"/>
          <w:szCs w:val="24"/>
          <w:rtl/>
        </w:rPr>
        <w:br/>
        <w:t>אמהות שרות לשמים</w:t>
      </w:r>
      <w:r>
        <w:rPr>
          <w:rFonts w:ascii="Arial" w:eastAsia="Arial" w:hAnsi="Arial" w:cs="Arial"/>
          <w:b/>
          <w:color w:val="000000"/>
          <w:sz w:val="24"/>
          <w:szCs w:val="24"/>
          <w:rtl/>
        </w:rPr>
        <w:br/>
        <w:t>עד סוף הדורות</w:t>
      </w:r>
      <w:r>
        <w:rPr>
          <w:rFonts w:ascii="Arial" w:eastAsia="Arial" w:hAnsi="Arial" w:cs="Arial"/>
          <w:color w:val="000000"/>
          <w:sz w:val="24"/>
          <w:szCs w:val="24"/>
          <w:rtl/>
        </w:rPr>
        <w:t>" (זלדה)</w:t>
      </w:r>
    </w:p>
    <w:p w14:paraId="7BCC1B02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0351A94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השיר מבטא את נצחיות נרות השבת, כיצד רעיון זה מתחבר למשמעות נרות השבת בעדות?</w:t>
      </w:r>
    </w:p>
    <w:p w14:paraId="70498D88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50C79E94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rtl/>
        </w:rPr>
        <w:t>חלק ג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</w:t>
      </w:r>
      <w:r>
        <w:rPr>
          <w:rFonts w:ascii="Arial" w:eastAsia="Arial" w:hAnsi="Arial" w:cs="Arial"/>
          <w:b/>
          <w:color w:val="000000"/>
          <w:sz w:val="24"/>
          <w:szCs w:val="24"/>
          <w:rtl/>
        </w:rPr>
        <w:t>העשרה</w:t>
      </w:r>
    </w:p>
    <w:p w14:paraId="151B7D7E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5AAA0990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התבונן בתבליט  הנקרא "</w:t>
      </w:r>
      <w:r>
        <w:rPr>
          <w:rFonts w:ascii="Arial" w:eastAsia="Arial" w:hAnsi="Arial" w:cs="Arial"/>
          <w:sz w:val="24"/>
          <w:szCs w:val="24"/>
          <w:rtl/>
        </w:rPr>
        <w:t>ה</w:t>
      </w:r>
      <w:r>
        <w:rPr>
          <w:rFonts w:ascii="Arial" w:eastAsia="Arial" w:hAnsi="Arial" w:cs="Arial"/>
          <w:color w:val="000000"/>
          <w:sz w:val="24"/>
          <w:szCs w:val="24"/>
          <w:rtl/>
        </w:rPr>
        <w:t>שואה</w:t>
      </w:r>
      <w:r>
        <w:rPr>
          <w:rFonts w:ascii="Arial" w:eastAsia="Arial" w:hAnsi="Arial" w:cs="Arial"/>
          <w:sz w:val="24"/>
          <w:szCs w:val="24"/>
          <w:rtl/>
        </w:rPr>
        <w:t xml:space="preserve"> והגבורה</w:t>
      </w: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" שיצר נפתלי בזם הנמצא ביד ושם ובו מופיעים דימוי של נרות שבת בתיאור השואה ובתיאור התקומה, </w:t>
      </w:r>
    </w:p>
    <w:p w14:paraId="483DBB65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4A113E39" wp14:editId="128CFB7C">
            <wp:extent cx="4443673" cy="1351687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673" cy="1351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4AE29E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14:paraId="6AE48177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מה המשמעות הסמלית של הנרות המייצגים שואה בתבליט ?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598714E" wp14:editId="043F8C17">
            <wp:simplePos x="0" y="0"/>
            <wp:positionH relativeFrom="column">
              <wp:posOffset>2762250</wp:posOffset>
            </wp:positionH>
            <wp:positionV relativeFrom="paragraph">
              <wp:posOffset>295275</wp:posOffset>
            </wp:positionV>
            <wp:extent cx="1269675" cy="1685925"/>
            <wp:effectExtent l="0" t="0" r="0" b="0"/>
            <wp:wrapNone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r="54349"/>
                    <a:stretch>
                      <a:fillRect/>
                    </a:stretch>
                  </pic:blipFill>
                  <pic:spPr>
                    <a:xfrm>
                      <a:off x="0" y="0"/>
                      <a:ext cx="126967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47A9AB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6744E434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58F38BFC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124E2E5F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5C55B499" w14:textId="77777777" w:rsidR="00B24A25" w:rsidRDefault="00B24A2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  <w:rtl/>
        </w:rPr>
      </w:pPr>
    </w:p>
    <w:p w14:paraId="5EFE335D" w14:textId="77777777" w:rsidR="00B24A25" w:rsidRDefault="00B24A2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  <w:rtl/>
        </w:rPr>
      </w:pPr>
    </w:p>
    <w:p w14:paraId="59055232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lastRenderedPageBreak/>
        <w:t>ומה המשמעות הסמלית של הנרות המייצגים את  התקומה בתבליט ?</w:t>
      </w:r>
    </w:p>
    <w:p w14:paraId="3C2F3915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7AADAA33" w14:textId="77777777" w:rsidR="00C8513B" w:rsidRDefault="00B24A2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4EDFE2A" wp14:editId="093C4064">
            <wp:simplePos x="0" y="0"/>
            <wp:positionH relativeFrom="column">
              <wp:posOffset>2581275</wp:posOffset>
            </wp:positionH>
            <wp:positionV relativeFrom="paragraph">
              <wp:posOffset>16510</wp:posOffset>
            </wp:positionV>
            <wp:extent cx="1381125" cy="1752600"/>
            <wp:effectExtent l="0" t="0" r="0" b="0"/>
            <wp:wrapNone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l="5198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6762FB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604D2C25" w14:textId="77777777" w:rsidR="00C8513B" w:rsidRDefault="00C8513B">
      <w:pPr>
        <w:rPr>
          <w:rFonts w:ascii="Arial" w:eastAsia="Arial" w:hAnsi="Arial" w:cs="Arial"/>
          <w:sz w:val="24"/>
          <w:szCs w:val="24"/>
        </w:rPr>
      </w:pPr>
    </w:p>
    <w:p w14:paraId="0BA3761D" w14:textId="77777777" w:rsidR="00C8513B" w:rsidRDefault="00C8513B">
      <w:pPr>
        <w:rPr>
          <w:rFonts w:ascii="Arial" w:eastAsia="Arial" w:hAnsi="Arial" w:cs="Arial"/>
          <w:sz w:val="24"/>
          <w:szCs w:val="24"/>
        </w:rPr>
      </w:pPr>
    </w:p>
    <w:p w14:paraId="18F6F4E1" w14:textId="77777777" w:rsidR="00C8513B" w:rsidRDefault="00C8513B">
      <w:pPr>
        <w:rPr>
          <w:rFonts w:ascii="Arial" w:eastAsia="Arial" w:hAnsi="Arial" w:cs="Arial"/>
          <w:sz w:val="24"/>
          <w:szCs w:val="24"/>
        </w:rPr>
      </w:pPr>
    </w:p>
    <w:p w14:paraId="551D1402" w14:textId="77777777" w:rsidR="00C8513B" w:rsidRDefault="00C8513B">
      <w:pPr>
        <w:rPr>
          <w:rFonts w:ascii="Arial" w:eastAsia="Arial" w:hAnsi="Arial" w:cs="Arial"/>
          <w:sz w:val="24"/>
          <w:szCs w:val="24"/>
        </w:rPr>
      </w:pPr>
    </w:p>
    <w:p w14:paraId="57957A60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C849310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rtl/>
        </w:rPr>
        <w:t>משימת העשרה – יצירתית</w:t>
      </w:r>
    </w:p>
    <w:p w14:paraId="250A8CA7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חשבו מה המשמעות עבורכם של נרות שבת? [בהיבט אישי, משפחתי ולאומי]</w:t>
      </w:r>
    </w:p>
    <w:p w14:paraId="20C2B338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ציירו את קו המתאר של פמוטים בבתיכם </w:t>
      </w:r>
    </w:p>
    <w:p w14:paraId="686228EF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  <w:rtl/>
        </w:rPr>
        <w:t>בתוך הפמוטים ציירו או הדביקו ,תמונות ואיורים הנותנים ביטוי למשמעות הסמלית של הפמוטים.</w:t>
      </w:r>
    </w:p>
    <w:p w14:paraId="18C93E81" w14:textId="77777777" w:rsidR="00C8513B" w:rsidRDefault="00C8513B">
      <w:pPr>
        <w:spacing w:after="0"/>
        <w:rPr>
          <w:rFonts w:ascii="Arial" w:eastAsia="Arial" w:hAnsi="Arial" w:cs="Arial"/>
          <w:sz w:val="24"/>
          <w:szCs w:val="24"/>
        </w:rPr>
      </w:pPr>
    </w:p>
    <w:p w14:paraId="7B6FA0FE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4"/>
          <w:szCs w:val="24"/>
        </w:rPr>
      </w:pPr>
      <w:bookmarkStart w:id="1" w:name="_w3b2096bhkl4" w:colFirst="0" w:colLast="0"/>
      <w:bookmarkEnd w:id="1"/>
      <w:r>
        <w:rPr>
          <w:rFonts w:ascii="Arial" w:eastAsia="Arial" w:hAnsi="Arial" w:cs="Arial"/>
          <w:b/>
          <w:sz w:val="24"/>
          <w:szCs w:val="24"/>
          <w:rtl/>
        </w:rPr>
        <w:t>דוגמא</w:t>
      </w:r>
    </w:p>
    <w:p w14:paraId="04803114" w14:textId="77777777" w:rsidR="00C8513B" w:rsidRDefault="00B36F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77EF978" wp14:editId="0D3552D4">
            <wp:simplePos x="0" y="0"/>
            <wp:positionH relativeFrom="column">
              <wp:posOffset>3508275</wp:posOffset>
            </wp:positionH>
            <wp:positionV relativeFrom="paragraph">
              <wp:posOffset>219075</wp:posOffset>
            </wp:positionV>
            <wp:extent cx="1762428" cy="3156288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428" cy="315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1B74783" wp14:editId="7F3F44C7">
            <wp:simplePos x="0" y="0"/>
            <wp:positionH relativeFrom="column">
              <wp:posOffset>-123824</wp:posOffset>
            </wp:positionH>
            <wp:positionV relativeFrom="paragraph">
              <wp:posOffset>209550</wp:posOffset>
            </wp:positionV>
            <wp:extent cx="3489571" cy="3161437"/>
            <wp:effectExtent l="0" t="0" r="0" b="0"/>
            <wp:wrapNone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571" cy="3161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E78908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</w:p>
    <w:p w14:paraId="0180DDAA" w14:textId="77777777" w:rsidR="00C8513B" w:rsidRDefault="00C8513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sectPr w:rsidR="00C8513B">
      <w:pgSz w:w="11906" w:h="16838"/>
      <w:pgMar w:top="1133" w:right="1802" w:bottom="1133" w:left="1802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388B"/>
    <w:multiLevelType w:val="multilevel"/>
    <w:tmpl w:val="D4988750"/>
    <w:lvl w:ilvl="0">
      <w:start w:val="1"/>
      <w:numFmt w:val="bullet"/>
      <w:lvlText w:val="●"/>
      <w:lvlJc w:val="left"/>
      <w:pPr>
        <w:ind w:left="360" w:hanging="360"/>
      </w:pPr>
    </w:lvl>
    <w:lvl w:ilvl="1">
      <w:start w:val="1"/>
      <w:numFmt w:val="bullet"/>
      <w:lvlText w:val="○"/>
      <w:lvlJc w:val="left"/>
      <w:pPr>
        <w:ind w:left="1080" w:hanging="360"/>
      </w:pPr>
    </w:lvl>
    <w:lvl w:ilvl="2">
      <w:start w:val="1"/>
      <w:numFmt w:val="bullet"/>
      <w:lvlText w:val="■"/>
      <w:lvlJc w:val="left"/>
      <w:pPr>
        <w:ind w:left="1800" w:hanging="180"/>
      </w:pPr>
    </w:lvl>
    <w:lvl w:ilvl="3">
      <w:start w:val="1"/>
      <w:numFmt w:val="bullet"/>
      <w:lvlText w:val="●"/>
      <w:lvlJc w:val="left"/>
      <w:pPr>
        <w:ind w:left="2520" w:hanging="360"/>
      </w:pPr>
    </w:lvl>
    <w:lvl w:ilvl="4">
      <w:start w:val="1"/>
      <w:numFmt w:val="bullet"/>
      <w:lvlText w:val="○"/>
      <w:lvlJc w:val="left"/>
      <w:pPr>
        <w:ind w:left="3240" w:hanging="360"/>
      </w:pPr>
    </w:lvl>
    <w:lvl w:ilvl="5">
      <w:start w:val="1"/>
      <w:numFmt w:val="bullet"/>
      <w:lvlText w:val="■"/>
      <w:lvlJc w:val="left"/>
      <w:pPr>
        <w:ind w:left="3960" w:hanging="180"/>
      </w:pPr>
    </w:lvl>
    <w:lvl w:ilvl="6">
      <w:start w:val="1"/>
      <w:numFmt w:val="bullet"/>
      <w:lvlText w:val="●"/>
      <w:lvlJc w:val="left"/>
      <w:pPr>
        <w:ind w:left="4680" w:hanging="360"/>
      </w:pPr>
    </w:lvl>
    <w:lvl w:ilvl="7">
      <w:start w:val="1"/>
      <w:numFmt w:val="bullet"/>
      <w:lvlText w:val="○"/>
      <w:lvlJc w:val="left"/>
      <w:pPr>
        <w:ind w:left="5400" w:hanging="360"/>
      </w:pPr>
    </w:lvl>
    <w:lvl w:ilvl="8">
      <w:start w:val="1"/>
      <w:numFmt w:val="bullet"/>
      <w:lvlText w:val="■"/>
      <w:lvlJc w:val="left"/>
      <w:pPr>
        <w:ind w:left="6120" w:hanging="180"/>
      </w:pPr>
    </w:lvl>
  </w:abstractNum>
  <w:abstractNum w:abstractNumId="1" w15:restartNumberingAfterBreak="0">
    <w:nsid w:val="49A03805"/>
    <w:multiLevelType w:val="multilevel"/>
    <w:tmpl w:val="C22EF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30C49"/>
    <w:multiLevelType w:val="multilevel"/>
    <w:tmpl w:val="233618EA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180"/>
      </w:pPr>
    </w:lvl>
  </w:abstractNum>
  <w:num w:numId="1" w16cid:durableId="1155729758">
    <w:abstractNumId w:val="2"/>
  </w:num>
  <w:num w:numId="2" w16cid:durableId="237831833">
    <w:abstractNumId w:val="0"/>
  </w:num>
  <w:num w:numId="3" w16cid:durableId="1590499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13B"/>
    <w:rsid w:val="00015C64"/>
    <w:rsid w:val="00254AC8"/>
    <w:rsid w:val="00B24A25"/>
    <w:rsid w:val="00B36F45"/>
    <w:rsid w:val="00C8513B"/>
    <w:rsid w:val="00CC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B75EE"/>
  <w15:docId w15:val="{3BDD3446-8E09-43A5-8443-6AE02F9E9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281</Words>
  <Characters>1406</Characters>
  <Application>Microsoft Office Word</Application>
  <DocSecurity>0</DocSecurity>
  <Lines>11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Sarit Haiman Ravenna</dc:creator>
  <cp:lastModifiedBy>עליזה לבנון</cp:lastModifiedBy>
  <cp:revision>2</cp:revision>
  <dcterms:created xsi:type="dcterms:W3CDTF">2022-06-27T10:25:00Z</dcterms:created>
  <dcterms:modified xsi:type="dcterms:W3CDTF">2022-06-27T10:25:00Z</dcterms:modified>
</cp:coreProperties>
</file>